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4A70" w14:textId="77777777" w:rsidR="00FE067E" w:rsidRPr="006229DE" w:rsidRDefault="003C6034" w:rsidP="00CC1F3B">
      <w:pPr>
        <w:pStyle w:val="TitlePageOrigin"/>
        <w:rPr>
          <w:color w:val="auto"/>
        </w:rPr>
      </w:pPr>
      <w:r w:rsidRPr="006229DE">
        <w:rPr>
          <w:caps w:val="0"/>
          <w:color w:val="auto"/>
        </w:rPr>
        <w:t>WEST VIRGINIA LEGISLATURE</w:t>
      </w:r>
    </w:p>
    <w:p w14:paraId="65406B20" w14:textId="77777777" w:rsidR="00CD36CF" w:rsidRPr="006229DE" w:rsidRDefault="00CD36CF" w:rsidP="00CC1F3B">
      <w:pPr>
        <w:pStyle w:val="TitlePageSession"/>
        <w:rPr>
          <w:color w:val="auto"/>
        </w:rPr>
      </w:pPr>
      <w:r w:rsidRPr="006229DE">
        <w:rPr>
          <w:color w:val="auto"/>
        </w:rPr>
        <w:t>20</w:t>
      </w:r>
      <w:r w:rsidR="00EC5E63" w:rsidRPr="006229DE">
        <w:rPr>
          <w:color w:val="auto"/>
        </w:rPr>
        <w:t>2</w:t>
      </w:r>
      <w:r w:rsidR="0020151F" w:rsidRPr="006229DE">
        <w:rPr>
          <w:color w:val="auto"/>
        </w:rPr>
        <w:t>6</w:t>
      </w:r>
      <w:r w:rsidRPr="006229DE">
        <w:rPr>
          <w:color w:val="auto"/>
        </w:rPr>
        <w:t xml:space="preserve"> </w:t>
      </w:r>
      <w:r w:rsidR="003C6034" w:rsidRPr="006229DE">
        <w:rPr>
          <w:caps w:val="0"/>
          <w:color w:val="auto"/>
        </w:rPr>
        <w:t>REGULAR SESSION</w:t>
      </w:r>
    </w:p>
    <w:p w14:paraId="735A8C8E" w14:textId="77777777" w:rsidR="00CD36CF" w:rsidRPr="006229DE" w:rsidRDefault="0097427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93FF65A00A443F4975B16AC05084867"/>
          </w:placeholder>
          <w:text/>
        </w:sdtPr>
        <w:sdtEndPr/>
        <w:sdtContent>
          <w:r w:rsidR="00AE48A0" w:rsidRPr="006229DE">
            <w:rPr>
              <w:color w:val="auto"/>
            </w:rPr>
            <w:t>Introduced</w:t>
          </w:r>
        </w:sdtContent>
      </w:sdt>
    </w:p>
    <w:p w14:paraId="73CF0CEF" w14:textId="58088471" w:rsidR="00CD36CF" w:rsidRPr="006229DE" w:rsidRDefault="0097427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DA10F1AD2D54FC391F8161F3410B3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229DE">
            <w:rPr>
              <w:color w:val="auto"/>
            </w:rPr>
            <w:t>House</w:t>
          </w:r>
        </w:sdtContent>
      </w:sdt>
      <w:r w:rsidR="00303684" w:rsidRPr="006229DE">
        <w:rPr>
          <w:color w:val="auto"/>
        </w:rPr>
        <w:t xml:space="preserve"> </w:t>
      </w:r>
      <w:r w:rsidR="00CD36CF" w:rsidRPr="006229D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D59C3B201804400B1EA7731E264ABEA"/>
          </w:placeholder>
          <w:text/>
        </w:sdtPr>
        <w:sdtEndPr/>
        <w:sdtContent>
          <w:r>
            <w:rPr>
              <w:color w:val="auto"/>
            </w:rPr>
            <w:t>5396</w:t>
          </w:r>
        </w:sdtContent>
      </w:sdt>
    </w:p>
    <w:p w14:paraId="693015A6" w14:textId="0E6708DF" w:rsidR="00CD36CF" w:rsidRPr="006229DE" w:rsidRDefault="00CD36CF" w:rsidP="00CC1F3B">
      <w:pPr>
        <w:pStyle w:val="Sponsors"/>
        <w:rPr>
          <w:color w:val="auto"/>
        </w:rPr>
      </w:pPr>
      <w:r w:rsidRPr="006229D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887428597A44B24A9842A7B2415136D"/>
          </w:placeholder>
          <w:text w:multiLine="1"/>
        </w:sdtPr>
        <w:sdtEndPr/>
        <w:sdtContent>
          <w:r w:rsidR="00D35F20" w:rsidRPr="006229DE">
            <w:rPr>
              <w:color w:val="auto"/>
            </w:rPr>
            <w:t>Delegate Statler</w:t>
          </w:r>
        </w:sdtContent>
      </w:sdt>
    </w:p>
    <w:p w14:paraId="74BB5FA3" w14:textId="44A64A92" w:rsidR="00E831B3" w:rsidRPr="006229DE" w:rsidRDefault="00CD36CF" w:rsidP="00CC1F3B">
      <w:pPr>
        <w:pStyle w:val="References"/>
        <w:rPr>
          <w:color w:val="auto"/>
        </w:rPr>
      </w:pPr>
      <w:r w:rsidRPr="006229D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A2296E050C449ABA9216A434514BF98"/>
          </w:placeholder>
          <w:text w:multiLine="1"/>
        </w:sdtPr>
        <w:sdtEndPr/>
        <w:sdtContent>
          <w:r w:rsidR="00974272">
            <w:rPr>
              <w:color w:val="auto"/>
            </w:rPr>
            <w:t>Introduced February 10, 2026; referred to the Committee on the Judiciary</w:t>
          </w:r>
        </w:sdtContent>
      </w:sdt>
      <w:r w:rsidRPr="006229DE">
        <w:rPr>
          <w:color w:val="auto"/>
        </w:rPr>
        <w:t>]</w:t>
      </w:r>
    </w:p>
    <w:p w14:paraId="5350E45A" w14:textId="6D5820C2" w:rsidR="00303684" w:rsidRPr="006229DE" w:rsidRDefault="0000526A" w:rsidP="00CC1F3B">
      <w:pPr>
        <w:pStyle w:val="TitleSection"/>
        <w:rPr>
          <w:color w:val="auto"/>
        </w:rPr>
      </w:pPr>
      <w:r w:rsidRPr="006229DE">
        <w:rPr>
          <w:color w:val="auto"/>
        </w:rPr>
        <w:lastRenderedPageBreak/>
        <w:t>A BILL</w:t>
      </w:r>
      <w:r w:rsidR="00D35F20" w:rsidRPr="006229DE">
        <w:rPr>
          <w:color w:val="auto"/>
        </w:rPr>
        <w:t xml:space="preserve"> to amend the Code of West Virginia, 1931, as amended, by adding a new section, designated §47-21-31, relating to allowing the use of credit cards for charitable raffles.</w:t>
      </w:r>
    </w:p>
    <w:p w14:paraId="61553F83" w14:textId="77777777" w:rsidR="00303684" w:rsidRPr="006229DE" w:rsidRDefault="00303684" w:rsidP="00CC1F3B">
      <w:pPr>
        <w:pStyle w:val="EnactingClause"/>
        <w:rPr>
          <w:color w:val="auto"/>
        </w:rPr>
      </w:pPr>
      <w:r w:rsidRPr="006229DE">
        <w:rPr>
          <w:color w:val="auto"/>
        </w:rPr>
        <w:t>Be it enacted by the Legislature of West Virginia:</w:t>
      </w:r>
    </w:p>
    <w:p w14:paraId="738C374A" w14:textId="77777777" w:rsidR="00D35F20" w:rsidRPr="006229DE" w:rsidRDefault="00D35F20" w:rsidP="00CC1F3B">
      <w:pPr>
        <w:pStyle w:val="Note"/>
        <w:rPr>
          <w:color w:val="auto"/>
        </w:rPr>
        <w:sectPr w:rsidR="00D35F20" w:rsidRPr="006229DE" w:rsidSect="00D35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4977F8" w14:textId="5E7C2AEB" w:rsidR="00D35F20" w:rsidRPr="006229DE" w:rsidRDefault="00D35F20" w:rsidP="00D35F20">
      <w:pPr>
        <w:pStyle w:val="ArticleHeading"/>
        <w:rPr>
          <w:color w:val="auto"/>
        </w:rPr>
      </w:pPr>
      <w:r w:rsidRPr="006229DE">
        <w:rPr>
          <w:color w:val="auto"/>
        </w:rPr>
        <w:t xml:space="preserve">ARTICLE 21. CHARITABLE RAFFLES. </w:t>
      </w:r>
    </w:p>
    <w:p w14:paraId="0B681082" w14:textId="77777777" w:rsidR="00D35F20" w:rsidRPr="006229DE" w:rsidRDefault="00D35F20" w:rsidP="00CC1F3B">
      <w:pPr>
        <w:pStyle w:val="Note"/>
        <w:rPr>
          <w:color w:val="auto"/>
        </w:rPr>
        <w:sectPr w:rsidR="00D35F20" w:rsidRPr="006229DE" w:rsidSect="00D35F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DB701F" w14:textId="05A6A3E5" w:rsidR="00D35F20" w:rsidRPr="006229DE" w:rsidRDefault="00D35F20" w:rsidP="00D35F20">
      <w:pPr>
        <w:pStyle w:val="SectionHeading"/>
        <w:rPr>
          <w:b w:val="0"/>
          <w:color w:val="auto"/>
          <w:u w:val="single"/>
        </w:rPr>
      </w:pPr>
      <w:r w:rsidRPr="006229DE">
        <w:rPr>
          <w:color w:val="auto"/>
          <w:u w:val="single"/>
        </w:rPr>
        <w:t>§47-21-31. Permitting credit cards for charitable raffles.</w:t>
      </w:r>
    </w:p>
    <w:p w14:paraId="4D5A6B1C" w14:textId="468FB5CC" w:rsidR="00D35F20" w:rsidRPr="006229DE" w:rsidRDefault="00D35F20" w:rsidP="00D35F20">
      <w:pPr>
        <w:pStyle w:val="SectionBody"/>
        <w:rPr>
          <w:color w:val="auto"/>
          <w:u w:val="single"/>
        </w:rPr>
      </w:pPr>
      <w:r w:rsidRPr="006229DE">
        <w:rPr>
          <w:color w:val="auto"/>
          <w:u w:val="single"/>
        </w:rPr>
        <w:t>Credit cards may be used for charitable raffles, in lieu of using cash or debit cards.</w:t>
      </w:r>
    </w:p>
    <w:p w14:paraId="08E79D6D" w14:textId="77777777" w:rsidR="00D35F20" w:rsidRPr="006229DE" w:rsidRDefault="00D35F20" w:rsidP="00CC1F3B">
      <w:pPr>
        <w:pStyle w:val="Note"/>
        <w:rPr>
          <w:color w:val="auto"/>
        </w:rPr>
        <w:sectPr w:rsidR="00D35F20" w:rsidRPr="006229DE" w:rsidSect="00D35F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47FF1B3" w14:textId="77777777" w:rsidR="00D35F20" w:rsidRPr="006229DE" w:rsidRDefault="00D35F20" w:rsidP="00CC1F3B">
      <w:pPr>
        <w:pStyle w:val="Note"/>
        <w:rPr>
          <w:color w:val="auto"/>
        </w:rPr>
      </w:pPr>
    </w:p>
    <w:p w14:paraId="0884B6DE" w14:textId="65EBB44D" w:rsidR="006865E9" w:rsidRPr="006229DE" w:rsidRDefault="00CF1DCA" w:rsidP="00CC1F3B">
      <w:pPr>
        <w:pStyle w:val="Note"/>
        <w:rPr>
          <w:color w:val="auto"/>
        </w:rPr>
      </w:pPr>
      <w:r w:rsidRPr="006229DE">
        <w:rPr>
          <w:color w:val="auto"/>
        </w:rPr>
        <w:t>NOTE: The</w:t>
      </w:r>
      <w:r w:rsidR="006865E9" w:rsidRPr="006229DE">
        <w:rPr>
          <w:color w:val="auto"/>
        </w:rPr>
        <w:t xml:space="preserve"> purpose of this bill is to </w:t>
      </w:r>
      <w:r w:rsidR="00D35F20" w:rsidRPr="006229DE">
        <w:rPr>
          <w:color w:val="auto"/>
        </w:rPr>
        <w:t>allow the use of credit cards for charitable raffles.</w:t>
      </w:r>
    </w:p>
    <w:p w14:paraId="66681FA3" w14:textId="77777777" w:rsidR="006865E9" w:rsidRPr="006229DE" w:rsidRDefault="00AE48A0" w:rsidP="00CC1F3B">
      <w:pPr>
        <w:pStyle w:val="Note"/>
        <w:rPr>
          <w:color w:val="auto"/>
        </w:rPr>
      </w:pPr>
      <w:r w:rsidRPr="006229D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229DE" w:rsidSect="00D35F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EEE1" w14:textId="77777777" w:rsidR="00D35F20" w:rsidRPr="00B844FE" w:rsidRDefault="00D35F20" w:rsidP="00B844FE">
      <w:r>
        <w:separator/>
      </w:r>
    </w:p>
  </w:endnote>
  <w:endnote w:type="continuationSeparator" w:id="0">
    <w:p w14:paraId="5602863E" w14:textId="77777777" w:rsidR="00D35F20" w:rsidRPr="00B844FE" w:rsidRDefault="00D35F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0E469F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C22DB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A9C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5B3D" w14:textId="77777777" w:rsidR="00D35F20" w:rsidRDefault="00D35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141C" w14:textId="77777777" w:rsidR="00D35F20" w:rsidRPr="00B844FE" w:rsidRDefault="00D35F20" w:rsidP="00B844FE">
      <w:r>
        <w:separator/>
      </w:r>
    </w:p>
  </w:footnote>
  <w:footnote w:type="continuationSeparator" w:id="0">
    <w:p w14:paraId="3A0016C3" w14:textId="77777777" w:rsidR="00D35F20" w:rsidRPr="00B844FE" w:rsidRDefault="00D35F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A5E6" w14:textId="77777777" w:rsidR="002A0269" w:rsidRPr="00B844FE" w:rsidRDefault="00974272">
    <w:pPr>
      <w:pStyle w:val="Header"/>
    </w:pPr>
    <w:sdt>
      <w:sdtPr>
        <w:id w:val="-684364211"/>
        <w:placeholder>
          <w:docPart w:val="3DA10F1AD2D54FC391F8161F3410B3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DA10F1AD2D54FC391F8161F3410B3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7824" w14:textId="7F15A40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35F20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35F20">
          <w:rPr>
            <w:sz w:val="22"/>
            <w:szCs w:val="22"/>
          </w:rPr>
          <w:t>2026R3948</w:t>
        </w:r>
      </w:sdtContent>
    </w:sdt>
  </w:p>
  <w:p w14:paraId="43EBA47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BA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818"/>
    <w:multiLevelType w:val="hybridMultilevel"/>
    <w:tmpl w:val="49C6B53A"/>
    <w:lvl w:ilvl="0" w:tplc="2F2035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788083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2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51B3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AE"/>
    <w:rsid w:val="004D3ABE"/>
    <w:rsid w:val="004E3441"/>
    <w:rsid w:val="00500579"/>
    <w:rsid w:val="00525D3F"/>
    <w:rsid w:val="00572702"/>
    <w:rsid w:val="005A5366"/>
    <w:rsid w:val="005E3B79"/>
    <w:rsid w:val="00607584"/>
    <w:rsid w:val="006229D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B580A"/>
    <w:rsid w:val="007F1CF5"/>
    <w:rsid w:val="00834EDE"/>
    <w:rsid w:val="008736AA"/>
    <w:rsid w:val="008D275D"/>
    <w:rsid w:val="00946186"/>
    <w:rsid w:val="00974272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5F20"/>
    <w:rsid w:val="00D579FC"/>
    <w:rsid w:val="00D81C16"/>
    <w:rsid w:val="00DE526B"/>
    <w:rsid w:val="00DF199D"/>
    <w:rsid w:val="00E01542"/>
    <w:rsid w:val="00E365F1"/>
    <w:rsid w:val="00E62F48"/>
    <w:rsid w:val="00E769D3"/>
    <w:rsid w:val="00E831B3"/>
    <w:rsid w:val="00E95FBC"/>
    <w:rsid w:val="00EB550D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D7193"/>
  <w15:chartTrackingRefBased/>
  <w15:docId w15:val="{F2278F91-53FC-41D9-B556-33F5C693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35F2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FF65A00A443F4975B16AC0508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C2BB-79CE-40F7-8B3B-076F6DA318E3}"/>
      </w:docPartPr>
      <w:docPartBody>
        <w:p w:rsidR="008F0FFD" w:rsidRDefault="008F0FFD">
          <w:pPr>
            <w:pStyle w:val="493FF65A00A443F4975B16AC05084867"/>
          </w:pPr>
          <w:r w:rsidRPr="00B844FE">
            <w:t>Prefix Text</w:t>
          </w:r>
        </w:p>
      </w:docPartBody>
    </w:docPart>
    <w:docPart>
      <w:docPartPr>
        <w:name w:val="3DA10F1AD2D54FC391F8161F3410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1BD5-9AD6-4CA5-A3C0-DB8D111580B7}"/>
      </w:docPartPr>
      <w:docPartBody>
        <w:p w:rsidR="008F0FFD" w:rsidRDefault="008F0FFD">
          <w:pPr>
            <w:pStyle w:val="3DA10F1AD2D54FC391F8161F3410B3C1"/>
          </w:pPr>
          <w:r w:rsidRPr="00B844FE">
            <w:t>[Type here]</w:t>
          </w:r>
        </w:p>
      </w:docPartBody>
    </w:docPart>
    <w:docPart>
      <w:docPartPr>
        <w:name w:val="6D59C3B201804400B1EA7731E264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95BA-4C4C-441C-84D7-DA71612C62D8}"/>
      </w:docPartPr>
      <w:docPartBody>
        <w:p w:rsidR="008F0FFD" w:rsidRDefault="008F0FFD">
          <w:pPr>
            <w:pStyle w:val="6D59C3B201804400B1EA7731E264ABEA"/>
          </w:pPr>
          <w:r w:rsidRPr="00B844FE">
            <w:t>Number</w:t>
          </w:r>
        </w:p>
      </w:docPartBody>
    </w:docPart>
    <w:docPart>
      <w:docPartPr>
        <w:name w:val="D887428597A44B24A9842A7B2415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6730F-DFC4-412A-AB3C-BBD21CCA5578}"/>
      </w:docPartPr>
      <w:docPartBody>
        <w:p w:rsidR="008F0FFD" w:rsidRDefault="008F0FFD">
          <w:pPr>
            <w:pStyle w:val="D887428597A44B24A9842A7B2415136D"/>
          </w:pPr>
          <w:r w:rsidRPr="00B844FE">
            <w:t>Enter Sponsors Here</w:t>
          </w:r>
        </w:p>
      </w:docPartBody>
    </w:docPart>
    <w:docPart>
      <w:docPartPr>
        <w:name w:val="8A2296E050C449ABA9216A434514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090F-BB11-4A81-BC37-5EF01CE728E6}"/>
      </w:docPartPr>
      <w:docPartBody>
        <w:p w:rsidR="008F0FFD" w:rsidRDefault="008F0FFD">
          <w:pPr>
            <w:pStyle w:val="8A2296E050C449ABA9216A434514BF9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D"/>
    <w:rsid w:val="002E51B3"/>
    <w:rsid w:val="00525D3F"/>
    <w:rsid w:val="005E3B79"/>
    <w:rsid w:val="00607584"/>
    <w:rsid w:val="008F0FFD"/>
    <w:rsid w:val="00BC6E85"/>
    <w:rsid w:val="00E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3FF65A00A443F4975B16AC05084867">
    <w:name w:val="493FF65A00A443F4975B16AC05084867"/>
  </w:style>
  <w:style w:type="paragraph" w:customStyle="1" w:styleId="3DA10F1AD2D54FC391F8161F3410B3C1">
    <w:name w:val="3DA10F1AD2D54FC391F8161F3410B3C1"/>
  </w:style>
  <w:style w:type="paragraph" w:customStyle="1" w:styleId="6D59C3B201804400B1EA7731E264ABEA">
    <w:name w:val="6D59C3B201804400B1EA7731E264ABEA"/>
  </w:style>
  <w:style w:type="paragraph" w:customStyle="1" w:styleId="D887428597A44B24A9842A7B2415136D">
    <w:name w:val="D887428597A44B24A9842A7B241513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2296E050C449ABA9216A434514BF98">
    <w:name w:val="8A2296E050C449ABA9216A434514B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2026-02-10T12:04:00Z</dcterms:created>
  <dcterms:modified xsi:type="dcterms:W3CDTF">2026-02-10T12:04:00Z</dcterms:modified>
</cp:coreProperties>
</file>